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69" w:rsidRDefault="002D76BB" w:rsidP="002D7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A3">
        <w:rPr>
          <w:rFonts w:ascii="Times New Roman" w:hAnsi="Times New Roman" w:cs="Times New Roman"/>
          <w:b/>
          <w:sz w:val="28"/>
          <w:szCs w:val="28"/>
        </w:rPr>
        <w:t>Перечень законов и иных нормативных правовых актов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>Федеральный закон от 07.02.2011г.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A3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РФ и муниципальных образований» (в ред. </w:t>
      </w:r>
      <w:r w:rsidR="00EA6B03" w:rsidRPr="00EA6B03">
        <w:rPr>
          <w:rFonts w:ascii="Times New Roman" w:hAnsi="Times New Roman" w:cs="Times New Roman"/>
          <w:sz w:val="28"/>
          <w:szCs w:val="28"/>
        </w:rPr>
        <w:t xml:space="preserve">от 01.07.2021 </w:t>
      </w:r>
      <w:r w:rsidR="00EA6B03">
        <w:rPr>
          <w:rFonts w:ascii="Times New Roman" w:hAnsi="Times New Roman" w:cs="Times New Roman"/>
          <w:sz w:val="28"/>
          <w:szCs w:val="28"/>
        </w:rPr>
        <w:t>№</w:t>
      </w:r>
      <w:r w:rsidR="00EA6B03" w:rsidRPr="00EA6B03">
        <w:rPr>
          <w:rFonts w:ascii="Times New Roman" w:hAnsi="Times New Roman" w:cs="Times New Roman"/>
          <w:sz w:val="28"/>
          <w:szCs w:val="28"/>
        </w:rPr>
        <w:t xml:space="preserve"> 255-ФЗ</w:t>
      </w:r>
      <w:r w:rsidRPr="00132DA3">
        <w:rPr>
          <w:rFonts w:ascii="Times New Roman" w:hAnsi="Times New Roman" w:cs="Times New Roman"/>
          <w:sz w:val="28"/>
          <w:szCs w:val="28"/>
        </w:rPr>
        <w:t>);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>Б</w:t>
      </w:r>
      <w:r w:rsidR="00A13A42">
        <w:rPr>
          <w:rFonts w:ascii="Times New Roman" w:hAnsi="Times New Roman" w:cs="Times New Roman"/>
          <w:sz w:val="28"/>
          <w:szCs w:val="28"/>
        </w:rPr>
        <w:t xml:space="preserve">юджетный </w:t>
      </w:r>
      <w:r w:rsidRPr="00132DA3">
        <w:rPr>
          <w:rFonts w:ascii="Times New Roman" w:hAnsi="Times New Roman" w:cs="Times New Roman"/>
          <w:sz w:val="28"/>
          <w:szCs w:val="28"/>
        </w:rPr>
        <w:t>К</w:t>
      </w:r>
      <w:r w:rsidR="00A13A42">
        <w:rPr>
          <w:rFonts w:ascii="Times New Roman" w:hAnsi="Times New Roman" w:cs="Times New Roman"/>
          <w:sz w:val="28"/>
          <w:szCs w:val="28"/>
        </w:rPr>
        <w:t>одекс</w:t>
      </w:r>
      <w:r w:rsidRPr="00132DA3">
        <w:rPr>
          <w:rFonts w:ascii="Times New Roman" w:hAnsi="Times New Roman" w:cs="Times New Roman"/>
          <w:sz w:val="28"/>
          <w:szCs w:val="28"/>
        </w:rPr>
        <w:t xml:space="preserve"> РФ</w:t>
      </w:r>
      <w:r w:rsidR="00A13A42">
        <w:rPr>
          <w:rFonts w:ascii="Times New Roman" w:hAnsi="Times New Roman" w:cs="Times New Roman"/>
          <w:sz w:val="28"/>
          <w:szCs w:val="28"/>
        </w:rPr>
        <w:t xml:space="preserve"> от 31.07.1998г. №145-ФЗ</w:t>
      </w:r>
      <w:r w:rsidRPr="00132DA3">
        <w:rPr>
          <w:rFonts w:ascii="Times New Roman" w:hAnsi="Times New Roman" w:cs="Times New Roman"/>
          <w:sz w:val="28"/>
          <w:szCs w:val="28"/>
        </w:rPr>
        <w:t>;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>Федеральный закон от 06.10.2003г. №131-ФЗ «Об общих принципах  организации местного самоуправления в РФ»;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Воробье</w:t>
      </w:r>
      <w:r w:rsidRPr="00132DA3">
        <w:rPr>
          <w:rFonts w:ascii="Times New Roman" w:hAnsi="Times New Roman" w:cs="Times New Roman"/>
          <w:sz w:val="28"/>
          <w:szCs w:val="28"/>
        </w:rPr>
        <w:t>вского муниципального района Воронежской области;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бюджетном процессе в Воробь</w:t>
      </w:r>
      <w:r w:rsidR="006426C0">
        <w:rPr>
          <w:rFonts w:ascii="Times New Roman" w:hAnsi="Times New Roman" w:cs="Times New Roman"/>
          <w:sz w:val="28"/>
          <w:szCs w:val="28"/>
        </w:rPr>
        <w:t>е</w:t>
      </w:r>
      <w:r w:rsidRPr="00132DA3">
        <w:rPr>
          <w:rFonts w:ascii="Times New Roman" w:hAnsi="Times New Roman" w:cs="Times New Roman"/>
          <w:sz w:val="28"/>
          <w:szCs w:val="28"/>
        </w:rPr>
        <w:t xml:space="preserve">вском муниципальном районе, утвержденное решением </w:t>
      </w:r>
      <w:r w:rsidRPr="00967C35">
        <w:rPr>
          <w:rFonts w:ascii="Times New Roman" w:hAnsi="Times New Roman" w:cs="Times New Roman"/>
          <w:sz w:val="28"/>
          <w:szCs w:val="28"/>
        </w:rPr>
        <w:t xml:space="preserve">СНД от 26.11.2013 года </w:t>
      </w:r>
      <w:r>
        <w:rPr>
          <w:rFonts w:ascii="Times New Roman" w:hAnsi="Times New Roman" w:cs="Times New Roman"/>
          <w:sz w:val="28"/>
          <w:szCs w:val="28"/>
        </w:rPr>
        <w:t>№30.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13A42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</w:t>
      </w:r>
      <w:r w:rsidRPr="00132DA3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967C35">
        <w:rPr>
          <w:rFonts w:ascii="Times New Roman" w:hAnsi="Times New Roman" w:cs="Times New Roman"/>
          <w:sz w:val="28"/>
          <w:szCs w:val="28"/>
        </w:rPr>
        <w:t>решением СНД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13A42">
        <w:rPr>
          <w:rFonts w:ascii="Times New Roman" w:hAnsi="Times New Roman" w:cs="Times New Roman"/>
          <w:sz w:val="28"/>
          <w:szCs w:val="28"/>
        </w:rPr>
        <w:t xml:space="preserve"> 19.10.2021 года №38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BB" w:rsidRPr="00132DA3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 w:rsidRPr="00132DA3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A13A42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Pr="00132DA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A13A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Pr="00132D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3A42">
        <w:rPr>
          <w:rFonts w:ascii="Times New Roman" w:hAnsi="Times New Roman" w:cs="Times New Roman"/>
          <w:sz w:val="28"/>
          <w:szCs w:val="28"/>
        </w:rPr>
        <w:t xml:space="preserve"> </w:t>
      </w:r>
      <w:r w:rsidR="00A13A42" w:rsidRPr="00132DA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132DA3">
        <w:rPr>
          <w:rFonts w:ascii="Times New Roman" w:hAnsi="Times New Roman" w:cs="Times New Roman"/>
          <w:sz w:val="28"/>
          <w:szCs w:val="28"/>
        </w:rPr>
        <w:t>;</w:t>
      </w:r>
    </w:p>
    <w:p w:rsidR="00A13A42" w:rsidRDefault="002D76BB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 w:rsidR="00A13A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1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</w:t>
      </w:r>
      <w:r w:rsidRPr="00132DA3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A13A4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D76BB" w:rsidRPr="00132DA3" w:rsidRDefault="00A13A42" w:rsidP="002D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76BB" w:rsidRPr="00132DA3">
        <w:rPr>
          <w:rFonts w:ascii="Times New Roman" w:hAnsi="Times New Roman" w:cs="Times New Roman"/>
          <w:sz w:val="28"/>
          <w:szCs w:val="28"/>
        </w:rPr>
        <w:t>ругие федеральные законы, законы Воронежской области и иные муниципальные нормативно правовые акты.</w:t>
      </w:r>
    </w:p>
    <w:p w:rsidR="002D76BB" w:rsidRPr="002D76BB" w:rsidRDefault="002D76BB" w:rsidP="002D76BB">
      <w:pPr>
        <w:rPr>
          <w:rFonts w:ascii="Times New Roman" w:hAnsi="Times New Roman" w:cs="Times New Roman"/>
          <w:sz w:val="32"/>
          <w:szCs w:val="32"/>
        </w:rPr>
      </w:pPr>
    </w:p>
    <w:sectPr w:rsidR="002D76BB" w:rsidRPr="002D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B"/>
    <w:rsid w:val="002D76BB"/>
    <w:rsid w:val="003D5369"/>
    <w:rsid w:val="006426C0"/>
    <w:rsid w:val="00810B05"/>
    <w:rsid w:val="00A13A42"/>
    <w:rsid w:val="00CC1B9C"/>
    <w:rsid w:val="00E33B4E"/>
    <w:rsid w:val="00E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2F366-D3B9-439D-B138-7F34A83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Тельнов Алексей Юрьевич</cp:lastModifiedBy>
  <cp:revision>3</cp:revision>
  <dcterms:created xsi:type="dcterms:W3CDTF">2021-02-12T08:18:00Z</dcterms:created>
  <dcterms:modified xsi:type="dcterms:W3CDTF">2021-11-22T05:56:00Z</dcterms:modified>
</cp:coreProperties>
</file>